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AD" w:rsidRPr="00A40BAD" w:rsidRDefault="00A40BAD" w:rsidP="00A40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BAD">
        <w:rPr>
          <w:rFonts w:ascii="Times New Roman" w:hAnsi="Times New Roman" w:cs="Times New Roman"/>
          <w:b/>
          <w:sz w:val="32"/>
          <w:szCs w:val="32"/>
        </w:rPr>
        <w:t>Правила безопасности катания с горки</w:t>
      </w:r>
    </w:p>
    <w:p w:rsidR="00A40BAD" w:rsidRPr="00A40BAD" w:rsidRDefault="00A40BAD" w:rsidP="00A40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4219" cy="4312920"/>
            <wp:effectExtent l="19050" t="0" r="0" b="0"/>
            <wp:docPr id="2" name="Рисунок 1" descr="http://mail.mhk-lipetsk.ru/assets/easyimage/c/c5c0739f9c7cc69925eaf4b045da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mhk-lipetsk.ru/assets/easyimage/c/c5c0739f9c7cc69925eaf4b045da9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219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</w:t>
      </w:r>
      <w:r w:rsidR="00C028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горок, так и санок. С малышом младше 3 лет не стоит идти на оживлённую горку, с которой катаются дети 7-10 лет и старше.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 Ни в коем случайте не используйте в качестве горок железнодорожные насыпи и горки вблизи проезжей части дорог.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на оживлённой горе: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съезжать, пока не отошёл в сторону </w:t>
      </w:r>
      <w:proofErr w:type="gramStart"/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proofErr w:type="gramEnd"/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спускающийся.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Не перебегать ледяную дорожку.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 избежание травматизма нельзя кататься, стоя на ногах и на корточках.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</w:t>
      </w:r>
      <w:proofErr w:type="gramEnd"/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 или откатиться в сторону от ледяной поверхности.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Избегать катания с горок с неровным ледовым покрытием.</w:t>
      </w:r>
    </w:p>
    <w:p w:rsidR="00500362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получении травмы немедленно оказать первую помощь пострадавшему, сообщить об этом в службу экстренного вызова 01. 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первых признаках обморожения, а также при плохом самочувствии, немедленно прекратить катание. 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крутой ледяной до пологой, покрытой свежим снегом.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Ледянка пластмассовая</w:t>
      </w: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 Ледянка в форме тарелки становится неуправляемой, если сесть в неё с ногами.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Ледянка</w:t>
      </w: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-корыто очень неустойчива, при малейшей неровности норовит завалиться на бок — таким образом, подлетев на трамплине, приземлиться можно вниз головой. 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 Обычные «советские» санки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Снегокат.</w:t>
      </w: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семейного катания не стоит выбирать снегокат – он рассчитан на одного-двух малышей возрастом от 5 до 10 лет. Н</w:t>
      </w:r>
      <w:r w:rsidR="005003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были замечены случаи, когда </w:t>
      </w:r>
      <w:proofErr w:type="spellStart"/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снегокаты</w:t>
      </w:r>
      <w:proofErr w:type="spellEnd"/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цеплялись передним полозом за препятствие (корень дерева, бугорок снега) и переворачивался. Со </w:t>
      </w:r>
      <w:proofErr w:type="spellStart"/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снегоката</w:t>
      </w:r>
      <w:proofErr w:type="spellEnd"/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 Если взрослый едет с </w:t>
      </w: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Ватрушки.</w:t>
      </w: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ненакатанной горке. Лучше всего кататься на ватрушках с пологих снежных склонов без препятствий в виде деревьев, других людей и т.п. 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снегокат на аналогичном склоне, а соскочить с ватрушки на скорости невозможно. 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 Хороший вариант «ватрушки» — маленькая надувная ледянка (примерно 50 см в поперечнике) - завалиться на бок (слезть) легко.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03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Внимательно относитесь к выбору горки и средств для катания</w:t>
      </w:r>
      <w:r w:rsidR="005003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A40BAD" w:rsidRPr="00A40BAD" w:rsidRDefault="00A40BAD" w:rsidP="00A4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 —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p w:rsidR="00A40BAD" w:rsidRPr="00A40BAD" w:rsidRDefault="00A40BAD" w:rsidP="00A40BAD">
      <w:pPr>
        <w:jc w:val="both"/>
        <w:rPr>
          <w:sz w:val="28"/>
          <w:szCs w:val="28"/>
        </w:rPr>
      </w:pPr>
    </w:p>
    <w:p w:rsidR="00A40BAD" w:rsidRPr="00A40BAD" w:rsidRDefault="00A40BAD" w:rsidP="00A40BAD"/>
    <w:sectPr w:rsidR="00A40BAD" w:rsidRPr="00A40BAD" w:rsidSect="00A40BA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AD"/>
    <w:rsid w:val="00500362"/>
    <w:rsid w:val="0090671C"/>
    <w:rsid w:val="00A40BAD"/>
    <w:rsid w:val="00C0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B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webbudget</dc:creator>
  <cp:keywords/>
  <dc:description/>
  <cp:lastModifiedBy>webbudget</cp:lastModifiedBy>
  <cp:revision>3</cp:revision>
  <dcterms:created xsi:type="dcterms:W3CDTF">2021-02-16T11:36:00Z</dcterms:created>
  <dcterms:modified xsi:type="dcterms:W3CDTF">2021-02-16T13:35:00Z</dcterms:modified>
</cp:coreProperties>
</file>